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C21B6" w:rsidRPr="006C21B6" w:rsidRDefault="006C21B6" w:rsidP="002D669D">
      <w:pPr>
        <w:spacing w:line="480" w:lineRule="auto"/>
        <w:ind w:left="1440" w:firstLine="720"/>
        <w:rPr>
          <w:sz w:val="24"/>
          <w:szCs w:val="24"/>
        </w:rPr>
      </w:pPr>
      <w:r w:rsidRPr="006C21B6">
        <w:rPr>
          <w:sz w:val="24"/>
          <w:szCs w:val="24"/>
        </w:rPr>
        <w:t>Unilever Response to the Future of Work</w:t>
      </w:r>
    </w:p>
    <w:p w:rsidR="006C21B6" w:rsidRPr="006C21B6" w:rsidRDefault="006C21B6" w:rsidP="002D669D">
      <w:pPr>
        <w:spacing w:line="480" w:lineRule="auto"/>
        <w:rPr>
          <w:sz w:val="24"/>
          <w:szCs w:val="24"/>
        </w:rPr>
      </w:pPr>
      <w:r w:rsidRPr="006C21B6">
        <w:rPr>
          <w:sz w:val="24"/>
          <w:szCs w:val="24"/>
        </w:rPr>
        <w:t xml:space="preserve">                                                             Name</w:t>
      </w:r>
    </w:p>
    <w:p w:rsidR="006C21B6" w:rsidRPr="006C21B6" w:rsidRDefault="006C21B6" w:rsidP="002D669D">
      <w:pPr>
        <w:spacing w:line="480" w:lineRule="auto"/>
        <w:rPr>
          <w:sz w:val="24"/>
          <w:szCs w:val="24"/>
        </w:rPr>
      </w:pPr>
      <w:r w:rsidRPr="006C21B6">
        <w:rPr>
          <w:sz w:val="24"/>
          <w:szCs w:val="24"/>
        </w:rPr>
        <w:t xml:space="preserve">                                                         Institution</w:t>
      </w:r>
    </w:p>
    <w:p w:rsidR="006C21B6" w:rsidRPr="006C21B6" w:rsidRDefault="006C21B6" w:rsidP="002D669D">
      <w:pPr>
        <w:spacing w:line="480" w:lineRule="auto"/>
        <w:rPr>
          <w:sz w:val="24"/>
          <w:szCs w:val="24"/>
        </w:rPr>
      </w:pPr>
      <w:r w:rsidRPr="006C21B6">
        <w:rPr>
          <w:sz w:val="24"/>
          <w:szCs w:val="24"/>
        </w:rPr>
        <w:t xml:space="preserve">                                                             Course</w:t>
      </w:r>
    </w:p>
    <w:p w:rsidR="006C21B6" w:rsidRPr="006C21B6" w:rsidRDefault="006C21B6" w:rsidP="002D669D">
      <w:pPr>
        <w:spacing w:line="480" w:lineRule="auto"/>
        <w:rPr>
          <w:sz w:val="24"/>
          <w:szCs w:val="24"/>
        </w:rPr>
      </w:pPr>
      <w:r w:rsidRPr="006C21B6">
        <w:rPr>
          <w:sz w:val="24"/>
          <w:szCs w:val="24"/>
        </w:rPr>
        <w:t xml:space="preserve">                                                          Instructor</w:t>
      </w:r>
    </w:p>
    <w:p w:rsidR="006C21B6" w:rsidRPr="006C21B6" w:rsidRDefault="006C21B6" w:rsidP="002D669D">
      <w:pPr>
        <w:spacing w:line="480" w:lineRule="auto"/>
        <w:rPr>
          <w:sz w:val="24"/>
          <w:szCs w:val="24"/>
        </w:rPr>
      </w:pPr>
      <w:r w:rsidRPr="006C21B6">
        <w:rPr>
          <w:sz w:val="24"/>
          <w:szCs w:val="24"/>
        </w:rPr>
        <w:t xml:space="preserve">                                                               Date</w:t>
      </w:r>
    </w:p>
    <w:p w:rsidR="006C21B6" w:rsidRPr="006C21B6" w:rsidRDefault="006C21B6" w:rsidP="002D669D">
      <w:pPr>
        <w:spacing w:line="480" w:lineRule="auto"/>
        <w:rPr>
          <w:sz w:val="24"/>
          <w:szCs w:val="24"/>
        </w:rPr>
      </w:pPr>
    </w:p>
    <w:p w:rsidR="006C21B6" w:rsidRDefault="006C21B6" w:rsidP="001B76AF">
      <w:pPr>
        <w:spacing w:line="480" w:lineRule="auto"/>
        <w:rPr>
          <w:b/>
          <w:sz w:val="24"/>
          <w:szCs w:val="24"/>
        </w:rPr>
      </w:pPr>
    </w:p>
    <w:p w:rsidR="006C21B6" w:rsidRDefault="006C21B6" w:rsidP="001B76AF">
      <w:pPr>
        <w:spacing w:line="480" w:lineRule="auto"/>
        <w:rPr>
          <w:b/>
          <w:sz w:val="24"/>
          <w:szCs w:val="24"/>
        </w:rPr>
      </w:pPr>
    </w:p>
    <w:p w:rsidR="006C21B6" w:rsidRDefault="006C21B6" w:rsidP="001B76AF">
      <w:pPr>
        <w:spacing w:line="480" w:lineRule="auto"/>
        <w:rPr>
          <w:b/>
          <w:sz w:val="24"/>
          <w:szCs w:val="24"/>
        </w:rPr>
      </w:pPr>
    </w:p>
    <w:p w:rsidR="006C21B6" w:rsidRDefault="006C21B6" w:rsidP="001B76AF">
      <w:pPr>
        <w:spacing w:line="480" w:lineRule="auto"/>
        <w:rPr>
          <w:b/>
          <w:sz w:val="24"/>
          <w:szCs w:val="24"/>
        </w:rPr>
      </w:pPr>
    </w:p>
    <w:p w:rsidR="006C21B6" w:rsidRDefault="006C21B6" w:rsidP="001B76AF">
      <w:pPr>
        <w:spacing w:line="480" w:lineRule="auto"/>
        <w:rPr>
          <w:b/>
          <w:sz w:val="24"/>
          <w:szCs w:val="24"/>
        </w:rPr>
      </w:pPr>
    </w:p>
    <w:p w:rsidR="006C21B6" w:rsidRDefault="006C21B6" w:rsidP="001B76AF">
      <w:pPr>
        <w:spacing w:line="480" w:lineRule="auto"/>
        <w:rPr>
          <w:b/>
          <w:sz w:val="24"/>
          <w:szCs w:val="24"/>
        </w:rPr>
      </w:pPr>
    </w:p>
    <w:p w:rsidR="006C21B6" w:rsidRDefault="006C21B6" w:rsidP="001B76AF">
      <w:pPr>
        <w:spacing w:line="480" w:lineRule="auto"/>
        <w:rPr>
          <w:b/>
          <w:sz w:val="24"/>
          <w:szCs w:val="24"/>
        </w:rPr>
      </w:pPr>
    </w:p>
    <w:p w:rsidR="006C21B6" w:rsidRDefault="006C21B6" w:rsidP="001B76AF">
      <w:pPr>
        <w:spacing w:line="480" w:lineRule="auto"/>
        <w:rPr>
          <w:b/>
          <w:sz w:val="24"/>
          <w:szCs w:val="24"/>
        </w:rPr>
      </w:pPr>
    </w:p>
    <w:p w:rsidR="006C21B6" w:rsidRDefault="006C21B6" w:rsidP="001B76AF">
      <w:pPr>
        <w:spacing w:line="480" w:lineRule="auto"/>
        <w:rPr>
          <w:b/>
          <w:sz w:val="24"/>
          <w:szCs w:val="24"/>
        </w:rPr>
      </w:pPr>
    </w:p>
    <w:p w:rsidR="006C21B6" w:rsidRDefault="006C21B6" w:rsidP="001B76AF">
      <w:pPr>
        <w:spacing w:line="480" w:lineRule="auto"/>
        <w:rPr>
          <w:b/>
          <w:sz w:val="24"/>
          <w:szCs w:val="24"/>
        </w:rPr>
      </w:pPr>
    </w:p>
    <w:p w:rsidR="006C21B6" w:rsidRDefault="006C21B6" w:rsidP="001B76AF">
      <w:pPr>
        <w:spacing w:line="480" w:lineRule="auto"/>
        <w:rPr>
          <w:b/>
          <w:sz w:val="24"/>
          <w:szCs w:val="24"/>
        </w:rPr>
      </w:pPr>
    </w:p>
    <w:p w:rsidR="006C21B6" w:rsidRDefault="006C21B6" w:rsidP="001B76AF">
      <w:pPr>
        <w:spacing w:line="480" w:lineRule="auto"/>
        <w:rPr>
          <w:b/>
          <w:sz w:val="24"/>
          <w:szCs w:val="24"/>
        </w:rPr>
      </w:pPr>
    </w:p>
    <w:p w:rsidR="006C21B6" w:rsidRDefault="006C21B6" w:rsidP="001B76AF">
      <w:pPr>
        <w:spacing w:line="480" w:lineRule="auto"/>
        <w:rPr>
          <w:b/>
          <w:sz w:val="24"/>
          <w:szCs w:val="24"/>
        </w:rPr>
      </w:pPr>
    </w:p>
    <w:p w:rsidR="006C21B6" w:rsidRDefault="006C21B6" w:rsidP="001B76AF">
      <w:pPr>
        <w:spacing w:line="480" w:lineRule="auto"/>
        <w:rPr>
          <w:b/>
          <w:sz w:val="24"/>
          <w:szCs w:val="24"/>
        </w:rPr>
      </w:pPr>
    </w:p>
    <w:p w:rsidR="006C21B6" w:rsidRDefault="006C21B6" w:rsidP="001B76AF">
      <w:pPr>
        <w:spacing w:line="480" w:lineRule="auto"/>
        <w:rPr>
          <w:b/>
          <w:sz w:val="24"/>
          <w:szCs w:val="24"/>
        </w:rPr>
      </w:pPr>
    </w:p>
    <w:p w:rsidR="006C21B6" w:rsidRPr="00197DD4" w:rsidRDefault="006C21B6" w:rsidP="001B76AF">
      <w:pPr>
        <w:spacing w:line="480" w:lineRule="auto"/>
        <w:ind w:left="1440" w:firstLine="720"/>
        <w:rPr>
          <w:b/>
          <w:sz w:val="24"/>
          <w:szCs w:val="24"/>
        </w:rPr>
      </w:pPr>
      <w:r w:rsidRPr="00197DD4">
        <w:rPr>
          <w:b/>
          <w:sz w:val="24"/>
          <w:szCs w:val="24"/>
        </w:rPr>
        <w:lastRenderedPageBreak/>
        <w:t>Unilever Response to the Future of Work</w:t>
      </w:r>
    </w:p>
    <w:p w:rsidR="006C21B6" w:rsidRPr="006C21B6" w:rsidRDefault="006C21B6" w:rsidP="001B76AF">
      <w:pPr>
        <w:spacing w:line="480" w:lineRule="auto"/>
        <w:rPr>
          <w:b/>
          <w:sz w:val="24"/>
          <w:szCs w:val="24"/>
        </w:rPr>
      </w:pPr>
      <w:r>
        <w:rPr>
          <w:b/>
          <w:sz w:val="24"/>
          <w:szCs w:val="24"/>
        </w:rPr>
        <w:t xml:space="preserve">                                                               </w:t>
      </w:r>
      <w:r w:rsidRPr="006C21B6">
        <w:rPr>
          <w:rFonts w:hint="eastAsia"/>
          <w:b/>
          <w:sz w:val="24"/>
          <w:szCs w:val="24"/>
        </w:rPr>
        <w:t>Introduction</w:t>
      </w:r>
    </w:p>
    <w:p w:rsidR="006C21B6" w:rsidRPr="006C21B6" w:rsidRDefault="006C21B6" w:rsidP="00197DD4">
      <w:pPr>
        <w:spacing w:line="480" w:lineRule="auto"/>
        <w:ind w:firstLine="720"/>
        <w:rPr>
          <w:sz w:val="24"/>
          <w:szCs w:val="24"/>
        </w:rPr>
      </w:pPr>
      <w:r w:rsidRPr="006C21B6">
        <w:rPr>
          <w:rFonts w:hint="eastAsia"/>
          <w:sz w:val="24"/>
          <w:szCs w:val="24"/>
        </w:rPr>
        <w:t xml:space="preserve">Unilever is a company that has set its dominance for over two centuries and having other diverse links to English markets way before its formal inception The </w:t>
      </w:r>
      <w:r w:rsidR="001B76AF" w:rsidRPr="006C21B6">
        <w:rPr>
          <w:sz w:val="24"/>
          <w:szCs w:val="24"/>
        </w:rPr>
        <w:t>Company</w:t>
      </w:r>
      <w:r w:rsidRPr="006C21B6">
        <w:rPr>
          <w:rFonts w:hint="eastAsia"/>
          <w:sz w:val="24"/>
          <w:szCs w:val="24"/>
        </w:rPr>
        <w:t xml:space="preserve"> has many branches all over the world adding up in over 100 overseas markets. With the considerations of changes in the 21st century, the company sought to draft a way forward in regards to its sustainability in the market and its workforce. This is credited to advisory deliberation by Nick Dalton executive Vice President of HR business transformations at Unilever which are the focus of this discussion.</w:t>
      </w:r>
    </w:p>
    <w:p w:rsidR="006C21B6" w:rsidRPr="006C21B6" w:rsidRDefault="006C21B6" w:rsidP="001B76AF">
      <w:pPr>
        <w:spacing w:line="480" w:lineRule="auto"/>
        <w:rPr>
          <w:b/>
          <w:sz w:val="24"/>
          <w:szCs w:val="24"/>
        </w:rPr>
      </w:pPr>
    </w:p>
    <w:p w:rsidR="006C21B6" w:rsidRPr="006C21B6" w:rsidRDefault="006C21B6" w:rsidP="001B76AF">
      <w:pPr>
        <w:spacing w:line="480" w:lineRule="auto"/>
        <w:rPr>
          <w:b/>
          <w:sz w:val="24"/>
          <w:szCs w:val="24"/>
        </w:rPr>
      </w:pPr>
      <w:r>
        <w:rPr>
          <w:b/>
          <w:sz w:val="24"/>
          <w:szCs w:val="24"/>
        </w:rPr>
        <w:t xml:space="preserve">                                     </w:t>
      </w:r>
      <w:r w:rsidRPr="006C21B6">
        <w:rPr>
          <w:rFonts w:hint="eastAsia"/>
          <w:b/>
          <w:sz w:val="24"/>
          <w:szCs w:val="24"/>
        </w:rPr>
        <w:t>Evaluation of Unilever three pillars</w:t>
      </w:r>
    </w:p>
    <w:p w:rsidR="006C21B6" w:rsidRPr="006C21B6" w:rsidRDefault="006C21B6" w:rsidP="00197DD4">
      <w:pPr>
        <w:spacing w:line="480" w:lineRule="auto"/>
        <w:ind w:firstLine="720"/>
        <w:rPr>
          <w:sz w:val="24"/>
          <w:szCs w:val="24"/>
        </w:rPr>
      </w:pPr>
      <w:r w:rsidRPr="006C21B6">
        <w:rPr>
          <w:rFonts w:hint="eastAsia"/>
          <w:sz w:val="24"/>
          <w:szCs w:val="24"/>
        </w:rPr>
        <w:t xml:space="preserve">The first pillar is based on mindset and </w:t>
      </w:r>
      <w:r w:rsidRPr="006C21B6">
        <w:rPr>
          <w:sz w:val="24"/>
          <w:szCs w:val="24"/>
        </w:rPr>
        <w:t>behavior</w:t>
      </w:r>
      <w:r w:rsidRPr="006C21B6">
        <w:rPr>
          <w:rFonts w:hint="eastAsia"/>
          <w:sz w:val="24"/>
          <w:szCs w:val="24"/>
        </w:rPr>
        <w:t xml:space="preserve"> changes. This was a measure that was primarily instituted to prepare the company's internal affairs for the imminent changes that were arising in the global industrial activities. This entailed the creation of a culture within the </w:t>
      </w:r>
      <w:r w:rsidRPr="006C21B6">
        <w:rPr>
          <w:sz w:val="24"/>
          <w:szCs w:val="24"/>
        </w:rPr>
        <w:t>organization</w:t>
      </w:r>
      <w:r w:rsidRPr="006C21B6">
        <w:rPr>
          <w:rFonts w:hint="eastAsia"/>
          <w:sz w:val="24"/>
          <w:szCs w:val="24"/>
        </w:rPr>
        <w:t xml:space="preserve"> that was mentored on improving the relations between the workers and the management, promoting shareholders confidence, improving and ensuring the expected changes </w:t>
      </w:r>
      <w:r w:rsidR="001B76AF">
        <w:rPr>
          <w:sz w:val="24"/>
          <w:szCs w:val="24"/>
        </w:rPr>
        <w:t xml:space="preserve">for </w:t>
      </w:r>
      <w:r w:rsidRPr="006C21B6">
        <w:rPr>
          <w:rFonts w:hint="eastAsia"/>
          <w:sz w:val="24"/>
          <w:szCs w:val="24"/>
        </w:rPr>
        <w:t>sustainability of both the workforce and the company (Kerr et al, 2020). Given this, the company strategy would enable them to be in unison in the progression of the company and ensure satisfaction within the workforce.</w:t>
      </w:r>
    </w:p>
    <w:p w:rsidR="001B76AF" w:rsidRDefault="006C21B6" w:rsidP="00197DD4">
      <w:pPr>
        <w:spacing w:line="480" w:lineRule="auto"/>
        <w:ind w:firstLine="720"/>
        <w:rPr>
          <w:sz w:val="24"/>
          <w:szCs w:val="24"/>
        </w:rPr>
      </w:pPr>
      <w:r w:rsidRPr="006C21B6">
        <w:rPr>
          <w:rFonts w:hint="eastAsia"/>
          <w:sz w:val="24"/>
          <w:szCs w:val="24"/>
        </w:rPr>
        <w:t xml:space="preserve">The second </w:t>
      </w:r>
      <w:r w:rsidR="001B76AF">
        <w:rPr>
          <w:rFonts w:hint="eastAsia"/>
          <w:sz w:val="24"/>
          <w:szCs w:val="24"/>
        </w:rPr>
        <w:t>pil</w:t>
      </w:r>
      <w:r w:rsidRPr="006C21B6">
        <w:rPr>
          <w:rFonts w:hint="eastAsia"/>
          <w:sz w:val="24"/>
          <w:szCs w:val="24"/>
        </w:rPr>
        <w:t xml:space="preserve">lar is based on advancing knowledge through critical </w:t>
      </w:r>
      <w:r w:rsidR="00197DD4" w:rsidRPr="006C21B6">
        <w:rPr>
          <w:sz w:val="24"/>
          <w:szCs w:val="24"/>
        </w:rPr>
        <w:lastRenderedPageBreak/>
        <w:t>learning.</w:t>
      </w:r>
      <w:r w:rsidR="00197DD4">
        <w:rPr>
          <w:sz w:val="24"/>
          <w:szCs w:val="24"/>
        </w:rPr>
        <w:t xml:space="preserve"> The</w:t>
      </w:r>
      <w:r w:rsidR="001B76AF">
        <w:rPr>
          <w:rFonts w:hint="eastAsia"/>
          <w:sz w:val="24"/>
          <w:szCs w:val="24"/>
        </w:rPr>
        <w:t xml:space="preserve"> </w:t>
      </w:r>
      <w:r w:rsidR="001B76AF">
        <w:rPr>
          <w:sz w:val="24"/>
          <w:szCs w:val="24"/>
        </w:rPr>
        <w:t xml:space="preserve">expected </w:t>
      </w:r>
      <w:r w:rsidR="001B76AF" w:rsidRPr="006C21B6">
        <w:rPr>
          <w:sz w:val="24"/>
          <w:szCs w:val="24"/>
        </w:rPr>
        <w:t>changes</w:t>
      </w:r>
      <w:r w:rsidRPr="006C21B6">
        <w:rPr>
          <w:rFonts w:hint="eastAsia"/>
          <w:sz w:val="24"/>
          <w:szCs w:val="24"/>
        </w:rPr>
        <w:t xml:space="preserve"> would result in some related problems </w:t>
      </w:r>
      <w:r w:rsidR="001B76AF">
        <w:rPr>
          <w:rFonts w:hint="eastAsia"/>
          <w:sz w:val="24"/>
          <w:szCs w:val="24"/>
        </w:rPr>
        <w:t>regarding the</w:t>
      </w:r>
      <w:r w:rsidRPr="006C21B6">
        <w:rPr>
          <w:rFonts w:hint="eastAsia"/>
          <w:sz w:val="24"/>
          <w:szCs w:val="24"/>
        </w:rPr>
        <w:t xml:space="preserve"> workforce. The company intended to </w:t>
      </w:r>
      <w:r w:rsidR="001B76AF">
        <w:rPr>
          <w:rFonts w:hint="eastAsia"/>
          <w:sz w:val="24"/>
          <w:szCs w:val="24"/>
        </w:rPr>
        <w:t>ensure that</w:t>
      </w:r>
      <w:r w:rsidRPr="006C21B6">
        <w:rPr>
          <w:rFonts w:hint="eastAsia"/>
          <w:sz w:val="24"/>
          <w:szCs w:val="24"/>
        </w:rPr>
        <w:t xml:space="preserve"> employees were aware of their purposed life goals and attain the necessary skills to set them ahead. To achieve this the company set up internal training sessions within the work schedule and set apart fund for external learning. </w:t>
      </w:r>
      <w:r w:rsidRPr="006C21B6">
        <w:rPr>
          <w:sz w:val="24"/>
          <w:szCs w:val="24"/>
        </w:rPr>
        <w:t xml:space="preserve">(Kerr et al, 2020). </w:t>
      </w:r>
      <w:r w:rsidRPr="006C21B6">
        <w:rPr>
          <w:rFonts w:hint="eastAsia"/>
          <w:sz w:val="24"/>
          <w:szCs w:val="24"/>
        </w:rPr>
        <w:t>This step by the company was relevant and timely as it accorded the employees with an opportunity to develop themselves</w:t>
      </w:r>
      <w:r w:rsidR="001B76AF">
        <w:rPr>
          <w:sz w:val="24"/>
          <w:szCs w:val="24"/>
        </w:rPr>
        <w:t>.</w:t>
      </w:r>
    </w:p>
    <w:p w:rsidR="006C21B6" w:rsidRPr="006C21B6" w:rsidRDefault="006C21B6" w:rsidP="00197DD4">
      <w:pPr>
        <w:spacing w:line="480" w:lineRule="auto"/>
        <w:ind w:firstLine="720"/>
        <w:rPr>
          <w:sz w:val="24"/>
          <w:szCs w:val="24"/>
        </w:rPr>
      </w:pPr>
      <w:r w:rsidRPr="006C21B6">
        <w:rPr>
          <w:rFonts w:hint="eastAsia"/>
          <w:sz w:val="24"/>
          <w:szCs w:val="24"/>
        </w:rPr>
        <w:t xml:space="preserve">The third </w:t>
      </w:r>
      <w:r w:rsidR="001B76AF">
        <w:rPr>
          <w:rFonts w:hint="eastAsia"/>
          <w:sz w:val="24"/>
          <w:szCs w:val="24"/>
        </w:rPr>
        <w:t>pi</w:t>
      </w:r>
      <w:r w:rsidR="001B76AF">
        <w:rPr>
          <w:sz w:val="24"/>
          <w:szCs w:val="24"/>
        </w:rPr>
        <w:t>l</w:t>
      </w:r>
      <w:r w:rsidRPr="006C21B6">
        <w:rPr>
          <w:rFonts w:hint="eastAsia"/>
          <w:sz w:val="24"/>
          <w:szCs w:val="24"/>
        </w:rPr>
        <w:t xml:space="preserve">lar entailed a redefinition of the work system. This in particular played a role in stretching the company's external activities. The company employed new methods to ensure sustenance in activities and promote its presence on the international front. This involved employing externally capable individuals to provide their skills and talents. This included crowdsourcing, </w:t>
      </w:r>
      <w:r w:rsidRPr="006C21B6">
        <w:rPr>
          <w:sz w:val="24"/>
          <w:szCs w:val="24"/>
        </w:rPr>
        <w:t>freelancers</w:t>
      </w:r>
      <w:r w:rsidRPr="006C21B6">
        <w:rPr>
          <w:rFonts w:hint="eastAsia"/>
          <w:sz w:val="24"/>
          <w:szCs w:val="24"/>
        </w:rPr>
        <w:t xml:space="preserve"> and partnerships among many </w:t>
      </w:r>
      <w:r w:rsidRPr="006C21B6">
        <w:rPr>
          <w:sz w:val="24"/>
          <w:szCs w:val="24"/>
        </w:rPr>
        <w:t>others (Kerr et al, 2020)</w:t>
      </w:r>
      <w:r w:rsidRPr="006C21B6">
        <w:rPr>
          <w:rFonts w:hint="eastAsia"/>
          <w:sz w:val="24"/>
          <w:szCs w:val="24"/>
        </w:rPr>
        <w:t>. In regards to all these efforts, Unilever envisioned creating lasting external interactions that would benefit the company substantially to create and innovate in regards to the future.</w:t>
      </w:r>
    </w:p>
    <w:p w:rsidR="006C21B6" w:rsidRPr="006C21B6" w:rsidRDefault="006C21B6" w:rsidP="001B76AF">
      <w:pPr>
        <w:spacing w:line="480" w:lineRule="auto"/>
        <w:rPr>
          <w:b/>
          <w:sz w:val="24"/>
          <w:szCs w:val="24"/>
        </w:rPr>
      </w:pPr>
      <w:r>
        <w:rPr>
          <w:b/>
          <w:sz w:val="24"/>
          <w:szCs w:val="24"/>
        </w:rPr>
        <w:t xml:space="preserve">                               </w:t>
      </w:r>
      <w:r w:rsidRPr="006C21B6">
        <w:rPr>
          <w:rFonts w:hint="eastAsia"/>
          <w:b/>
          <w:sz w:val="24"/>
          <w:szCs w:val="24"/>
        </w:rPr>
        <w:t>Evaluation on responsible automation plan</w:t>
      </w:r>
    </w:p>
    <w:p w:rsidR="006C21B6" w:rsidRPr="006C21B6" w:rsidRDefault="006C21B6" w:rsidP="00197DD4">
      <w:pPr>
        <w:spacing w:line="480" w:lineRule="auto"/>
        <w:ind w:firstLine="720"/>
        <w:rPr>
          <w:sz w:val="24"/>
          <w:szCs w:val="24"/>
        </w:rPr>
      </w:pPr>
      <w:r w:rsidRPr="006C21B6">
        <w:rPr>
          <w:rFonts w:hint="eastAsia"/>
          <w:sz w:val="24"/>
          <w:szCs w:val="24"/>
        </w:rPr>
        <w:t>Unilever was concerned about the inception of AI and technological automation that was slowly creeping into the global industry. T</w:t>
      </w:r>
      <w:r w:rsidR="001B76AF">
        <w:rPr>
          <w:rFonts w:hint="eastAsia"/>
          <w:sz w:val="24"/>
          <w:szCs w:val="24"/>
        </w:rPr>
        <w:t>he result would b</w:t>
      </w:r>
      <w:r w:rsidRPr="006C21B6">
        <w:rPr>
          <w:rFonts w:hint="eastAsia"/>
          <w:sz w:val="24"/>
          <w:szCs w:val="24"/>
        </w:rPr>
        <w:t xml:space="preserve">e replacement of the workforce with machines that would result in loss of income to many </w:t>
      </w:r>
      <w:r w:rsidRPr="006C21B6">
        <w:rPr>
          <w:sz w:val="24"/>
          <w:szCs w:val="24"/>
        </w:rPr>
        <w:t>dependent</w:t>
      </w:r>
      <w:r w:rsidRPr="006C21B6">
        <w:rPr>
          <w:rFonts w:hint="eastAsia"/>
          <w:sz w:val="24"/>
          <w:szCs w:val="24"/>
        </w:rPr>
        <w:t xml:space="preserve"> households. However, the company took up the challenge and sought to integrate new measures to ensure the transitions </w:t>
      </w:r>
      <w:r w:rsidRPr="006C21B6">
        <w:rPr>
          <w:rFonts w:hint="eastAsia"/>
          <w:sz w:val="24"/>
          <w:szCs w:val="24"/>
        </w:rPr>
        <w:lastRenderedPageBreak/>
        <w:t xml:space="preserve">would not disorient the employees. Learning </w:t>
      </w:r>
      <w:r w:rsidR="001B76AF" w:rsidRPr="006C21B6">
        <w:rPr>
          <w:sz w:val="24"/>
          <w:szCs w:val="24"/>
        </w:rPr>
        <w:t>sessions put</w:t>
      </w:r>
      <w:r w:rsidRPr="006C21B6">
        <w:rPr>
          <w:rFonts w:hint="eastAsia"/>
          <w:sz w:val="24"/>
          <w:szCs w:val="24"/>
        </w:rPr>
        <w:t xml:space="preserve"> in place were a countermeasure to this appeal. It aimed at providing and improving knowledge and skills to its employees setting them on a path to sustain themselves. Furthermore, the company engaged the governments and NGOs to assist in availing resources to engage in training in the countries where employees were laid off </w:t>
      </w:r>
      <w:r w:rsidRPr="006C21B6">
        <w:rPr>
          <w:sz w:val="24"/>
          <w:szCs w:val="24"/>
        </w:rPr>
        <w:t xml:space="preserve">(Kerr et al, 2020). </w:t>
      </w:r>
      <w:r w:rsidRPr="006C21B6">
        <w:rPr>
          <w:rFonts w:hint="eastAsia"/>
          <w:sz w:val="24"/>
          <w:szCs w:val="24"/>
        </w:rPr>
        <w:t>The gains to those affected by the automation and would be let off ready to engage in professional ventures that would sustain them and help achieve their ambitions.</w:t>
      </w:r>
    </w:p>
    <w:p w:rsidR="006C21B6" w:rsidRPr="006C21B6" w:rsidRDefault="006C21B6" w:rsidP="001B76AF">
      <w:pPr>
        <w:spacing w:line="480" w:lineRule="auto"/>
        <w:rPr>
          <w:b/>
          <w:sz w:val="24"/>
          <w:szCs w:val="24"/>
        </w:rPr>
      </w:pPr>
      <w:r>
        <w:rPr>
          <w:b/>
          <w:sz w:val="24"/>
          <w:szCs w:val="24"/>
        </w:rPr>
        <w:t xml:space="preserve">                                                              </w:t>
      </w:r>
      <w:r w:rsidRPr="006C21B6">
        <w:rPr>
          <w:rFonts w:hint="eastAsia"/>
          <w:b/>
          <w:sz w:val="24"/>
          <w:szCs w:val="24"/>
        </w:rPr>
        <w:t>Comment</w:t>
      </w:r>
      <w:r w:rsidR="001B76AF">
        <w:rPr>
          <w:b/>
          <w:sz w:val="24"/>
          <w:szCs w:val="24"/>
        </w:rPr>
        <w:t xml:space="preserve"> and concern</w:t>
      </w:r>
    </w:p>
    <w:p w:rsidR="006C21B6" w:rsidRPr="006C21B6" w:rsidRDefault="006C21B6" w:rsidP="00197DD4">
      <w:pPr>
        <w:spacing w:line="480" w:lineRule="auto"/>
        <w:ind w:firstLine="720"/>
        <w:rPr>
          <w:sz w:val="24"/>
          <w:szCs w:val="24"/>
        </w:rPr>
      </w:pPr>
      <w:r w:rsidRPr="006C21B6">
        <w:rPr>
          <w:rFonts w:hint="eastAsia"/>
          <w:sz w:val="24"/>
          <w:szCs w:val="24"/>
        </w:rPr>
        <w:t>The company's vision is widely irrefutable as they put all the factors from within and externally and sought on the pertinent solution and deliberate on plans. Although the company faces challenges in regards to changing market dynamics in regards to competitions and user preferences, it is evident that it will be able to sustain itself capably through many more centuries as a leader in its field of production</w:t>
      </w:r>
      <w:r w:rsidR="001B76AF">
        <w:rPr>
          <w:sz w:val="24"/>
          <w:szCs w:val="24"/>
        </w:rPr>
        <w:t>.</w:t>
      </w:r>
      <w:r w:rsidR="002D669D">
        <w:rPr>
          <w:sz w:val="24"/>
          <w:szCs w:val="24"/>
        </w:rPr>
        <w:t xml:space="preserve"> However, the</w:t>
      </w:r>
      <w:r w:rsidR="001B76AF">
        <w:rPr>
          <w:sz w:val="24"/>
          <w:szCs w:val="24"/>
        </w:rPr>
        <w:t xml:space="preserve"> pone major concern id the efforts the company would make towards boosting the laid off workers into new </w:t>
      </w:r>
      <w:r w:rsidR="002D669D">
        <w:rPr>
          <w:sz w:val="24"/>
          <w:szCs w:val="24"/>
        </w:rPr>
        <w:t>businesses. The confidence the company has created with its strategic plans should be able to incorporate the unemployed workers and compensate them effectively.</w:t>
      </w:r>
    </w:p>
    <w:p w:rsidR="006C21B6" w:rsidRPr="006C21B6" w:rsidRDefault="006C21B6" w:rsidP="001B76AF">
      <w:pPr>
        <w:spacing w:line="480" w:lineRule="auto"/>
        <w:rPr>
          <w:b/>
          <w:sz w:val="24"/>
          <w:szCs w:val="24"/>
        </w:rPr>
      </w:pPr>
      <w:r>
        <w:rPr>
          <w:b/>
          <w:sz w:val="24"/>
          <w:szCs w:val="24"/>
        </w:rPr>
        <w:t xml:space="preserve">                                                                 </w:t>
      </w:r>
      <w:r w:rsidRPr="006C21B6">
        <w:rPr>
          <w:rFonts w:hint="eastAsia"/>
          <w:b/>
          <w:sz w:val="24"/>
          <w:szCs w:val="24"/>
        </w:rPr>
        <w:t>Conclusion</w:t>
      </w:r>
    </w:p>
    <w:p w:rsidR="006C21B6" w:rsidRPr="006C21B6" w:rsidRDefault="006C21B6" w:rsidP="00197DD4">
      <w:pPr>
        <w:spacing w:line="480" w:lineRule="auto"/>
        <w:ind w:firstLine="720"/>
        <w:rPr>
          <w:sz w:val="24"/>
          <w:szCs w:val="24"/>
        </w:rPr>
      </w:pPr>
      <w:r w:rsidRPr="006C21B6">
        <w:rPr>
          <w:rFonts w:hint="eastAsia"/>
          <w:sz w:val="24"/>
          <w:szCs w:val="24"/>
        </w:rPr>
        <w:t xml:space="preserve">From the discussion, some issues presented may seem impossible to solve. However, with the three pillars plan, it is clear that it is apt and ready to </w:t>
      </w:r>
      <w:r w:rsidRPr="006C21B6">
        <w:rPr>
          <w:rFonts w:hint="eastAsia"/>
          <w:sz w:val="24"/>
          <w:szCs w:val="24"/>
        </w:rPr>
        <w:lastRenderedPageBreak/>
        <w:t xml:space="preserve">wait for changing business and industrial environment. The deductions from the context provided have shown a working framework unlike no other about its employees and external players in the market. </w:t>
      </w:r>
    </w:p>
    <w:p w:rsidR="006C21B6" w:rsidRDefault="006C21B6" w:rsidP="006C21B6">
      <w:pPr>
        <w:rPr>
          <w:b/>
          <w:sz w:val="24"/>
          <w:szCs w:val="24"/>
        </w:rPr>
      </w:pPr>
    </w:p>
    <w:p w:rsidR="00197DD4" w:rsidRDefault="00197DD4" w:rsidP="006C21B6">
      <w:pPr>
        <w:rPr>
          <w:b/>
          <w:sz w:val="24"/>
          <w:szCs w:val="24"/>
        </w:rPr>
      </w:pPr>
    </w:p>
    <w:p w:rsidR="00197DD4" w:rsidRDefault="00197DD4" w:rsidP="006C21B6">
      <w:pPr>
        <w:rPr>
          <w:b/>
          <w:sz w:val="24"/>
          <w:szCs w:val="24"/>
        </w:rPr>
      </w:pPr>
    </w:p>
    <w:p w:rsidR="00197DD4" w:rsidRDefault="00197DD4" w:rsidP="006C21B6">
      <w:pPr>
        <w:rPr>
          <w:b/>
        </w:rPr>
      </w:pPr>
    </w:p>
    <w:p w:rsidR="006C21B6" w:rsidRDefault="006C21B6" w:rsidP="006C21B6">
      <w:pPr>
        <w:rPr>
          <w:b/>
        </w:rPr>
      </w:pPr>
    </w:p>
    <w:p w:rsidR="006C21B6" w:rsidRDefault="006C21B6" w:rsidP="006C21B6">
      <w:pPr>
        <w:rPr>
          <w:b/>
        </w:rPr>
      </w:pPr>
    </w:p>
    <w:p w:rsidR="006C21B6" w:rsidRDefault="006C21B6" w:rsidP="00197DD4">
      <w:pPr>
        <w:spacing w:line="480" w:lineRule="auto"/>
        <w:rPr>
          <w:b/>
        </w:rPr>
      </w:pPr>
      <w:r>
        <w:rPr>
          <w:b/>
        </w:rPr>
        <w:t xml:space="preserve">                                                                    References</w:t>
      </w:r>
    </w:p>
    <w:p w:rsidR="006C21B6" w:rsidRPr="006C21B6" w:rsidRDefault="006C21B6" w:rsidP="00197DD4">
      <w:pPr>
        <w:spacing w:line="480" w:lineRule="auto"/>
      </w:pPr>
      <w:r w:rsidRPr="006C21B6">
        <w:rPr>
          <w:rFonts w:hint="eastAsia"/>
        </w:rPr>
        <w:t xml:space="preserve">Kerr. R.W, </w:t>
      </w:r>
      <w:proofErr w:type="spellStart"/>
      <w:r w:rsidRPr="006C21B6">
        <w:rPr>
          <w:rFonts w:hint="eastAsia"/>
        </w:rPr>
        <w:t>Bilaud</w:t>
      </w:r>
      <w:proofErr w:type="spellEnd"/>
      <w:r w:rsidRPr="006C21B6">
        <w:rPr>
          <w:rFonts w:hint="eastAsia"/>
        </w:rPr>
        <w:t xml:space="preserve">. E, </w:t>
      </w:r>
      <w:proofErr w:type="spellStart"/>
      <w:r w:rsidRPr="006C21B6">
        <w:rPr>
          <w:rFonts w:hint="eastAsia"/>
        </w:rPr>
        <w:t>Hjortshoe</w:t>
      </w:r>
      <w:proofErr w:type="spellEnd"/>
      <w:r w:rsidRPr="006C21B6">
        <w:rPr>
          <w:rFonts w:hint="eastAsia"/>
        </w:rPr>
        <w:t>, F, M</w:t>
      </w:r>
      <w:r w:rsidRPr="006C21B6">
        <w:t>. (</w:t>
      </w:r>
      <w:r w:rsidRPr="006C21B6">
        <w:rPr>
          <w:rFonts w:hint="eastAsia"/>
        </w:rPr>
        <w:t>2020</w:t>
      </w:r>
      <w:r w:rsidRPr="006C21B6">
        <w:t>) Unilever</w:t>
      </w:r>
      <w:r w:rsidRPr="006C21B6">
        <w:rPr>
          <w:rFonts w:hint="eastAsia"/>
        </w:rPr>
        <w:t xml:space="preserve"> response to the future of work, Harvard Business School</w:t>
      </w:r>
      <w:r w:rsidR="00197DD4" w:rsidRPr="006C21B6">
        <w:t>, 9</w:t>
      </w:r>
      <w:r w:rsidRPr="006C21B6">
        <w:rPr>
          <w:rFonts w:hint="eastAsia"/>
        </w:rPr>
        <w:t>-820-104</w:t>
      </w:r>
    </w:p>
    <w:p w:rsidR="006577DD" w:rsidRPr="006C21B6" w:rsidRDefault="00D51F15" w:rsidP="00197DD4">
      <w:pPr>
        <w:spacing w:line="480" w:lineRule="auto"/>
      </w:pPr>
    </w:p>
    <w:sectPr w:rsidR="006577DD" w:rsidRPr="006C21B6">
      <w:headerReference w:type="default" r:id="rId6"/>
      <w:pgSz w:w="11906" w:h="16838"/>
      <w:pgMar w:top="1440" w:right="1800" w:bottom="1440" w:left="180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F11DC" w:rsidRDefault="007F11DC" w:rsidP="006C21B6">
      <w:r>
        <w:separator/>
      </w:r>
    </w:p>
  </w:endnote>
  <w:endnote w:type="continuationSeparator" w:id="0">
    <w:p w:rsidR="007F11DC" w:rsidRDefault="007F11DC" w:rsidP="006C2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F11DC" w:rsidRDefault="007F11DC" w:rsidP="006C21B6">
      <w:r>
        <w:separator/>
      </w:r>
    </w:p>
  </w:footnote>
  <w:footnote w:type="continuationSeparator" w:id="0">
    <w:p w:rsidR="007F11DC" w:rsidRDefault="007F11DC" w:rsidP="006C21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9502993"/>
      <w:docPartObj>
        <w:docPartGallery w:val="Page Numbers (Top of Page)"/>
        <w:docPartUnique/>
      </w:docPartObj>
    </w:sdtPr>
    <w:sdtEndPr>
      <w:rPr>
        <w:noProof/>
      </w:rPr>
    </w:sdtEndPr>
    <w:sdtContent>
      <w:p w:rsidR="006C21B6" w:rsidRDefault="006C21B6">
        <w:pPr>
          <w:pStyle w:val="Header"/>
          <w:jc w:val="right"/>
        </w:pPr>
        <w:r>
          <w:fldChar w:fldCharType="begin"/>
        </w:r>
        <w:r>
          <w:instrText xml:space="preserve"> PAGE   \* MERGEFORMAT </w:instrText>
        </w:r>
        <w:r>
          <w:fldChar w:fldCharType="separate"/>
        </w:r>
        <w:r w:rsidR="00197DD4">
          <w:rPr>
            <w:noProof/>
          </w:rPr>
          <w:t>1</w:t>
        </w:r>
        <w:r>
          <w:rPr>
            <w:noProof/>
          </w:rPr>
          <w:fldChar w:fldCharType="end"/>
        </w:r>
      </w:p>
    </w:sdtContent>
  </w:sdt>
  <w:p w:rsidR="006C21B6" w:rsidRDefault="006C21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1B6"/>
    <w:rsid w:val="00085E1B"/>
    <w:rsid w:val="00197DD4"/>
    <w:rsid w:val="001B76AF"/>
    <w:rsid w:val="00214977"/>
    <w:rsid w:val="002D669D"/>
    <w:rsid w:val="006C21B6"/>
    <w:rsid w:val="007F11DC"/>
    <w:rsid w:val="00A555E2"/>
    <w:rsid w:val="00AE0937"/>
    <w:rsid w:val="00D51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E5BABD-482E-40D7-94D3-839156A81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1B6"/>
    <w:pPr>
      <w:widowControl w:val="0"/>
      <w:spacing w:after="0" w:line="240" w:lineRule="auto"/>
      <w:jc w:val="both"/>
    </w:pPr>
    <w:rPr>
      <w:rFonts w:ascii="Times New Roman" w:eastAsia="SimSun" w:hAnsi="Times New Roman" w:cs="Times New Roman"/>
      <w:kern w:val="2"/>
      <w:sz w:val="21"/>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21B6"/>
    <w:pPr>
      <w:tabs>
        <w:tab w:val="center" w:pos="4680"/>
        <w:tab w:val="right" w:pos="9360"/>
      </w:tabs>
    </w:pPr>
  </w:style>
  <w:style w:type="character" w:customStyle="1" w:styleId="HeaderChar">
    <w:name w:val="Header Char"/>
    <w:basedOn w:val="DefaultParagraphFont"/>
    <w:link w:val="Header"/>
    <w:uiPriority w:val="99"/>
    <w:rsid w:val="006C21B6"/>
    <w:rPr>
      <w:rFonts w:ascii="Times New Roman" w:eastAsia="SimSun" w:hAnsi="Times New Roman" w:cs="Times New Roman"/>
      <w:kern w:val="2"/>
      <w:sz w:val="21"/>
      <w:szCs w:val="20"/>
      <w:lang w:eastAsia="zh-CN"/>
    </w:rPr>
  </w:style>
  <w:style w:type="paragraph" w:styleId="Footer">
    <w:name w:val="footer"/>
    <w:basedOn w:val="Normal"/>
    <w:link w:val="FooterChar"/>
    <w:uiPriority w:val="99"/>
    <w:unhideWhenUsed/>
    <w:rsid w:val="006C21B6"/>
    <w:pPr>
      <w:tabs>
        <w:tab w:val="center" w:pos="4680"/>
        <w:tab w:val="right" w:pos="9360"/>
      </w:tabs>
    </w:pPr>
  </w:style>
  <w:style w:type="character" w:customStyle="1" w:styleId="FooterChar">
    <w:name w:val="Footer Char"/>
    <w:basedOn w:val="DefaultParagraphFont"/>
    <w:link w:val="Footer"/>
    <w:uiPriority w:val="99"/>
    <w:rsid w:val="006C21B6"/>
    <w:rPr>
      <w:rFonts w:ascii="Times New Roman" w:eastAsia="SimSun" w:hAnsi="Times New Roman" w:cs="Times New Roman"/>
      <w:kern w:val="2"/>
      <w:sz w:val="21"/>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815</Words>
  <Characters>4649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nyoike31@gmail.com</cp:lastModifiedBy>
  <cp:revision>2</cp:revision>
  <dcterms:created xsi:type="dcterms:W3CDTF">2021-05-18T18:49:00Z</dcterms:created>
  <dcterms:modified xsi:type="dcterms:W3CDTF">2021-05-18T18:49:00Z</dcterms:modified>
</cp:coreProperties>
</file>